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B1" w:rsidRPr="007D27C4" w:rsidRDefault="007D27C4">
      <w:pPr>
        <w:rPr>
          <w:rFonts w:ascii="Segoe UI Emoji" w:hAnsi="Segoe UI Emoji"/>
          <w:b/>
          <w:lang w:val="en-NZ"/>
        </w:rPr>
      </w:pPr>
      <w:r w:rsidRPr="007D27C4">
        <w:rPr>
          <w:rFonts w:ascii="Segoe UI Emoji" w:hAnsi="Segoe UI Emoji"/>
          <w:b/>
          <w:lang w:val="en-NZ"/>
        </w:rPr>
        <w:t>GREY POWER NZ INC. SHINGLES VACCINE SUBMISSION</w:t>
      </w:r>
    </w:p>
    <w:tbl>
      <w:tblPr>
        <w:tblW w:w="5000" w:type="pct"/>
        <w:tblCellSpacing w:w="0" w:type="dxa"/>
        <w:tblBorders>
          <w:top w:val="outset" w:sz="12" w:space="0" w:color="400040"/>
          <w:left w:val="outset" w:sz="12" w:space="0" w:color="400040"/>
          <w:bottom w:val="outset" w:sz="12" w:space="0" w:color="400040"/>
          <w:right w:val="outset" w:sz="12" w:space="0" w:color="400040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10"/>
      </w:tblGrid>
      <w:tr w:rsidR="007D27C4" w:rsidRPr="007D27C4" w:rsidTr="00325447">
        <w:trPr>
          <w:trHeight w:val="931"/>
          <w:tblCellSpacing w:w="0" w:type="dxa"/>
        </w:trPr>
        <w:tc>
          <w:tcPr>
            <w:tcW w:w="5000" w:type="pct"/>
            <w:tcBorders>
              <w:top w:val="outset" w:sz="6" w:space="0" w:color="400040"/>
              <w:left w:val="outset" w:sz="6" w:space="0" w:color="400040"/>
              <w:bottom w:val="outset" w:sz="6" w:space="0" w:color="400040"/>
              <w:right w:val="outset" w:sz="6" w:space="0" w:color="400040"/>
            </w:tcBorders>
            <w:vAlign w:val="center"/>
            <w:hideMark/>
          </w:tcPr>
          <w:p w:rsidR="007D27C4" w:rsidRPr="007D27C4" w:rsidRDefault="007D27C4" w:rsidP="007D27C4">
            <w:pPr>
              <w:rPr>
                <w:rFonts w:ascii="Segoe UI Emoji" w:eastAsia="Times New Roman" w:hAnsi="Segoe UI Emoji"/>
                <w:lang w:eastAsia="en-NZ"/>
              </w:rPr>
            </w:pPr>
            <w:r w:rsidRPr="007D27C4">
              <w:rPr>
                <w:rFonts w:ascii="Segoe UI Emoji" w:hAnsi="Segoe UI Emoji"/>
                <w:b/>
                <w:lang w:val="en-NZ"/>
              </w:rPr>
              <w:t>GREY POWER NZ INC. SHINGLES VACCINE SUBMISSION</w:t>
            </w:r>
          </w:p>
          <w:p w:rsidR="007D27C4" w:rsidRPr="007D27C4" w:rsidRDefault="007D27C4" w:rsidP="007D27C4">
            <w:pPr>
              <w:pStyle w:val="NoSpacing"/>
              <w:rPr>
                <w:rFonts w:ascii="Segoe UI Emoji" w:hAnsi="Segoe UI Emoji"/>
                <w:lang w:eastAsia="en-NZ"/>
              </w:rPr>
            </w:pPr>
            <w:r w:rsidRPr="007D27C4">
              <w:rPr>
                <w:rFonts w:ascii="Segoe UI Emoji" w:hAnsi="Segoe UI Emoji"/>
                <w:lang w:eastAsia="en-NZ"/>
              </w:rPr>
              <w:t xml:space="preserve">To Dr Lindsay </w:t>
            </w:r>
            <w:proofErr w:type="spellStart"/>
            <w:r w:rsidRPr="007D27C4">
              <w:rPr>
                <w:rFonts w:ascii="Segoe UI Emoji" w:hAnsi="Segoe UI Emoji"/>
                <w:lang w:eastAsia="en-NZ"/>
              </w:rPr>
              <w:t>Ancelet</w:t>
            </w:r>
            <w:proofErr w:type="spellEnd"/>
          </w:p>
          <w:p w:rsidR="007D27C4" w:rsidRDefault="007D27C4" w:rsidP="007D27C4">
            <w:pPr>
              <w:pStyle w:val="NoSpacing"/>
              <w:rPr>
                <w:rFonts w:ascii="Segoe UI Emoji" w:hAnsi="Segoe UI Emoji"/>
                <w:lang w:eastAsia="en-NZ"/>
              </w:rPr>
            </w:pPr>
            <w:r w:rsidRPr="007D27C4">
              <w:rPr>
                <w:rFonts w:ascii="Segoe UI Emoji" w:hAnsi="Segoe UI Emoji"/>
                <w:lang w:eastAsia="en-NZ"/>
              </w:rPr>
              <w:t>Therapeutic Group Manager</w:t>
            </w:r>
          </w:p>
          <w:p w:rsidR="007D27C4" w:rsidRDefault="007D27C4" w:rsidP="007D27C4">
            <w:pPr>
              <w:pStyle w:val="NoSpacing"/>
              <w:rPr>
                <w:rFonts w:ascii="Segoe UI Emoji" w:hAnsi="Segoe UI Emoji"/>
                <w:lang w:eastAsia="en-NZ"/>
              </w:rPr>
            </w:pPr>
            <w:r>
              <w:rPr>
                <w:rFonts w:ascii="Segoe UI Emoji" w:hAnsi="Segoe UI Emoji"/>
                <w:lang w:eastAsia="en-NZ"/>
              </w:rPr>
              <w:t>PHARMAC</w:t>
            </w:r>
          </w:p>
          <w:p w:rsidR="007D27C4" w:rsidRDefault="007D27C4" w:rsidP="007D27C4">
            <w:pPr>
              <w:pStyle w:val="NoSpacing"/>
              <w:rPr>
                <w:rFonts w:ascii="Segoe UI Emoji" w:hAnsi="Segoe UI Emoji"/>
                <w:lang w:eastAsia="en-NZ"/>
              </w:rPr>
            </w:pPr>
            <w:r>
              <w:rPr>
                <w:rFonts w:ascii="Segoe UI Emoji" w:hAnsi="Segoe UI Emoji"/>
                <w:lang w:eastAsia="en-NZ"/>
              </w:rPr>
              <w:t>Po Box 10254</w:t>
            </w:r>
          </w:p>
          <w:p w:rsidR="007D27C4" w:rsidRDefault="007D27C4" w:rsidP="007D27C4">
            <w:pPr>
              <w:pStyle w:val="NoSpacing"/>
              <w:rPr>
                <w:rFonts w:ascii="Segoe UI Emoji" w:hAnsi="Segoe UI Emoji"/>
                <w:lang w:eastAsia="en-NZ"/>
              </w:rPr>
            </w:pPr>
            <w:r>
              <w:rPr>
                <w:rFonts w:ascii="Segoe UI Emoji" w:hAnsi="Segoe UI Emoji"/>
                <w:lang w:eastAsia="en-NZ"/>
              </w:rPr>
              <w:t>Wellington 6143</w:t>
            </w:r>
          </w:p>
          <w:p w:rsidR="007D27C4" w:rsidRDefault="007D27C4" w:rsidP="007D27C4">
            <w:pPr>
              <w:pStyle w:val="NoSpacing"/>
              <w:rPr>
                <w:rFonts w:ascii="Segoe UI Emoji" w:hAnsi="Segoe UI Emoji"/>
                <w:lang w:eastAsia="en-NZ"/>
              </w:rPr>
            </w:pPr>
          </w:p>
          <w:p w:rsidR="007D27C4" w:rsidRPr="007D27C4" w:rsidRDefault="007D27C4" w:rsidP="007D27C4">
            <w:pPr>
              <w:pStyle w:val="NoSpacing"/>
              <w:rPr>
                <w:rFonts w:ascii="Segoe UI Emoji" w:hAnsi="Segoe UI Emoji"/>
                <w:lang w:eastAsia="en-NZ"/>
              </w:rPr>
            </w:pPr>
            <w:r>
              <w:rPr>
                <w:rFonts w:ascii="Segoe UI Emoji" w:hAnsi="Segoe UI Emoji"/>
                <w:lang w:eastAsia="en-NZ"/>
              </w:rPr>
              <w:t xml:space="preserve">Email: </w:t>
            </w:r>
            <w:hyperlink r:id="rId8" w:history="1">
              <w:r w:rsidRPr="00F66AD8">
                <w:rPr>
                  <w:rStyle w:val="Hyperlink"/>
                  <w:rFonts w:ascii="Segoe UI Emoji" w:hAnsi="Segoe UI Emoji"/>
                  <w:lang w:eastAsia="en-NZ"/>
                </w:rPr>
                <w:t>vaccines@pharmac.govt.nz</w:t>
              </w:r>
            </w:hyperlink>
            <w:r>
              <w:rPr>
                <w:rFonts w:ascii="Segoe UI Emoji" w:hAnsi="Segoe UI Emoji"/>
                <w:lang w:eastAsia="en-NZ"/>
              </w:rPr>
              <w:t xml:space="preserve"> </w:t>
            </w:r>
          </w:p>
          <w:p w:rsidR="007D27C4" w:rsidRPr="007D27C4" w:rsidRDefault="007D27C4" w:rsidP="00325447">
            <w:pPr>
              <w:ind w:left="720" w:hanging="720"/>
              <w:jc w:val="both"/>
              <w:rPr>
                <w:rFonts w:ascii="Segoe UI Emoji" w:eastAsia="Times New Roman" w:hAnsi="Segoe UI Emoji"/>
                <w:lang w:eastAsia="en-NZ"/>
              </w:rPr>
            </w:pPr>
            <w:r w:rsidRPr="007D27C4">
              <w:rPr>
                <w:rFonts w:ascii="Segoe UI Emoji" w:eastAsia="Times New Roman" w:hAnsi="Segoe UI Emoji"/>
                <w:b/>
                <w:bCs/>
                <w:lang w:eastAsia="en-NZ"/>
              </w:rPr>
              <w:t>1.</w:t>
            </w:r>
            <w:r w:rsidR="004C0286">
              <w:rPr>
                <w:rFonts w:ascii="Segoe UI Emoji" w:eastAsia="Times New Roman" w:hAnsi="Segoe UI Emoji"/>
                <w:b/>
                <w:bCs/>
                <w:lang w:eastAsia="en-NZ"/>
              </w:rPr>
              <w:t xml:space="preserve"> </w:t>
            </w:r>
            <w:r w:rsidRPr="007D27C4">
              <w:rPr>
                <w:rFonts w:ascii="Segoe UI Emoji" w:eastAsia="Times New Roman" w:hAnsi="Segoe UI Emoji"/>
                <w:b/>
                <w:bCs/>
                <w:lang w:eastAsia="en-NZ"/>
              </w:rPr>
              <w:t>Introduction</w:t>
            </w:r>
          </w:p>
          <w:p w:rsidR="007D27C4" w:rsidRPr="007D27C4" w:rsidRDefault="007D27C4" w:rsidP="00325447">
            <w:pPr>
              <w:ind w:left="720" w:hanging="720"/>
              <w:jc w:val="both"/>
              <w:rPr>
                <w:rFonts w:ascii="Segoe UI Emoji" w:hAnsi="Segoe UI Emoji"/>
                <w:b/>
                <w:iCs/>
                <w:lang w:eastAsia="en-NZ"/>
              </w:rPr>
            </w:pPr>
            <w:r w:rsidRPr="007D27C4">
              <w:rPr>
                <w:rFonts w:ascii="Segoe UI Emoji" w:eastAsia="Times New Roman" w:hAnsi="Segoe UI Emoji"/>
                <w:lang w:eastAsia="en-NZ"/>
              </w:rPr>
              <w:t>1.1 This submission</w:t>
            </w:r>
            <w:r w:rsidRPr="007D27C4">
              <w:rPr>
                <w:rFonts w:ascii="Segoe UI Emoji" w:hAnsi="Segoe UI Emoji"/>
                <w:lang w:eastAsia="en-NZ"/>
              </w:rPr>
              <w:t xml:space="preserve"> is made on behalf of t</w:t>
            </w:r>
            <w:r w:rsidRPr="007D27C4">
              <w:rPr>
                <w:rFonts w:ascii="Segoe UI Emoji" w:hAnsi="Segoe UI Emoji"/>
                <w:iCs/>
                <w:lang w:eastAsia="en-NZ"/>
              </w:rPr>
              <w:t xml:space="preserve">he </w:t>
            </w:r>
            <w:r w:rsidRPr="007D27C4">
              <w:rPr>
                <w:rFonts w:ascii="Segoe UI Emoji" w:hAnsi="Segoe UI Emoji"/>
                <w:b/>
                <w:iCs/>
                <w:lang w:eastAsia="en-NZ"/>
              </w:rPr>
              <w:t>Grey Power New Zealand Federation Inc.</w:t>
            </w:r>
          </w:p>
          <w:p w:rsidR="007D27C4" w:rsidRPr="007D27C4" w:rsidRDefault="007D27C4" w:rsidP="00325447">
            <w:pPr>
              <w:rPr>
                <w:rFonts w:ascii="Segoe UI Emoji" w:hAnsi="Segoe UI Emoji"/>
                <w:iCs/>
                <w:lang w:eastAsia="en-NZ"/>
              </w:rPr>
            </w:pPr>
            <w:r w:rsidRPr="007D27C4">
              <w:rPr>
                <w:rFonts w:ascii="Segoe UI Emoji" w:hAnsi="Segoe UI Emoji"/>
                <w:iCs/>
                <w:lang w:eastAsia="en-NZ"/>
              </w:rPr>
              <w:t xml:space="preserve">1.2 The contact is </w:t>
            </w:r>
            <w:r>
              <w:rPr>
                <w:rFonts w:ascii="Segoe UI Emoji" w:hAnsi="Segoe UI Emoji"/>
                <w:iCs/>
                <w:lang w:eastAsia="en-NZ"/>
              </w:rPr>
              <w:t xml:space="preserve">Jo Millar </w:t>
            </w:r>
            <w:r w:rsidRPr="007D27C4">
              <w:rPr>
                <w:rFonts w:ascii="Segoe UI Emoji" w:hAnsi="Segoe UI Emoji"/>
                <w:iCs/>
                <w:lang w:eastAsia="en-NZ"/>
              </w:rPr>
              <w:t xml:space="preserve">– phone 03 </w:t>
            </w:r>
            <w:r>
              <w:rPr>
                <w:rFonts w:ascii="Segoe UI Emoji" w:hAnsi="Segoe UI Emoji"/>
                <w:iCs/>
                <w:lang w:eastAsia="en-NZ"/>
              </w:rPr>
              <w:t>455 4234</w:t>
            </w:r>
          </w:p>
          <w:p w:rsidR="007D27C4" w:rsidRPr="007D27C4" w:rsidRDefault="007D27C4" w:rsidP="00325447">
            <w:pPr>
              <w:rPr>
                <w:rFonts w:ascii="Segoe UI Emoji" w:hAnsi="Segoe UI Emoji"/>
                <w:iCs/>
                <w:lang w:eastAsia="en-NZ"/>
              </w:rPr>
            </w:pPr>
            <w:r w:rsidRPr="007D27C4">
              <w:rPr>
                <w:rFonts w:ascii="Segoe UI Emoji" w:hAnsi="Segoe UI Emoji"/>
                <w:iCs/>
                <w:lang w:eastAsia="en-NZ"/>
              </w:rPr>
              <w:t xml:space="preserve">                                             Email</w:t>
            </w:r>
            <w:r>
              <w:rPr>
                <w:rFonts w:ascii="Segoe UI Emoji" w:hAnsi="Segoe UI Emoji"/>
                <w:iCs/>
                <w:lang w:eastAsia="en-NZ"/>
              </w:rPr>
              <w:t xml:space="preserve">: </w:t>
            </w:r>
            <w:hyperlink r:id="rId9" w:history="1">
              <w:r w:rsidR="00007598" w:rsidRPr="00F66AD8">
                <w:rPr>
                  <w:rStyle w:val="Hyperlink"/>
                  <w:rFonts w:ascii="Segoe UI Emoji" w:hAnsi="Segoe UI Emoji"/>
                  <w:lang w:eastAsia="en-NZ"/>
                </w:rPr>
                <w:t>donjomillar@gmail.com</w:t>
              </w:r>
            </w:hyperlink>
            <w:r w:rsidR="00007598">
              <w:rPr>
                <w:rFonts w:ascii="Segoe UI Emoji" w:hAnsi="Segoe UI Emoji"/>
                <w:iCs/>
                <w:lang w:eastAsia="en-NZ"/>
              </w:rPr>
              <w:t xml:space="preserve"> </w:t>
            </w:r>
          </w:p>
          <w:p w:rsidR="007D27C4" w:rsidRPr="007D27C4" w:rsidRDefault="007D27C4" w:rsidP="00325447">
            <w:pPr>
              <w:rPr>
                <w:rFonts w:ascii="Segoe UI Emoji" w:hAnsi="Segoe UI Emoji"/>
                <w:lang w:eastAsia="en-NZ"/>
              </w:rPr>
            </w:pPr>
            <w:r w:rsidRPr="007D27C4">
              <w:rPr>
                <w:rFonts w:ascii="Segoe UI Emoji" w:hAnsi="Segoe UI Emoji"/>
                <w:iCs/>
                <w:lang w:eastAsia="en-NZ"/>
              </w:rPr>
              <w:t xml:space="preserve"> 1.3 </w:t>
            </w:r>
            <w:r w:rsidR="004C0286">
              <w:rPr>
                <w:rFonts w:ascii="Segoe UI Emoji" w:hAnsi="Segoe UI Emoji"/>
                <w:iCs/>
                <w:lang w:eastAsia="en-NZ"/>
              </w:rPr>
              <w:t xml:space="preserve">The </w:t>
            </w:r>
            <w:r w:rsidRPr="007D27C4">
              <w:rPr>
                <w:rFonts w:ascii="Segoe UI Emoji" w:hAnsi="Segoe UI Emoji"/>
                <w:iCs/>
                <w:lang w:eastAsia="en-NZ"/>
              </w:rPr>
              <w:t>G</w:t>
            </w:r>
            <w:r w:rsidRPr="007D27C4">
              <w:rPr>
                <w:rFonts w:ascii="Segoe UI Emoji" w:hAnsi="Segoe UI Emoji"/>
                <w:lang w:eastAsia="en-NZ"/>
              </w:rPr>
              <w:t>rey Power New Zealand Federation (Inc) is a non-sectarian and non-party political, advocacy organisation that aims to advance, promote and protect the welfare and well-being of people 50 years old</w:t>
            </w:r>
            <w:r w:rsidR="00007598">
              <w:rPr>
                <w:rFonts w:ascii="Segoe UI Emoji" w:hAnsi="Segoe UI Emoji"/>
                <w:lang w:eastAsia="en-NZ"/>
              </w:rPr>
              <w:t xml:space="preserve"> plus</w:t>
            </w:r>
            <w:r w:rsidRPr="007D27C4">
              <w:rPr>
                <w:rFonts w:ascii="Segoe UI Emoji" w:hAnsi="Segoe UI Emoji"/>
                <w:lang w:eastAsia="en-NZ"/>
              </w:rPr>
              <w:t xml:space="preserve">. </w:t>
            </w:r>
          </w:p>
          <w:p w:rsidR="007D27C4" w:rsidRDefault="00007598" w:rsidP="00325447">
            <w:pPr>
              <w:pStyle w:val="Default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 1.4</w:t>
            </w:r>
            <w:r w:rsidR="007D27C4" w:rsidRPr="007D27C4">
              <w:rPr>
                <w:rFonts w:ascii="Segoe UI Emoji" w:hAnsi="Segoe UI Emoji"/>
                <w:sz w:val="22"/>
                <w:szCs w:val="22"/>
              </w:rPr>
              <w:t xml:space="preserve"> The Grey Power New Zealand Federation (Inc) is ma</w:t>
            </w:r>
            <w:r>
              <w:rPr>
                <w:rFonts w:ascii="Segoe UI Emoji" w:hAnsi="Segoe UI Emoji"/>
                <w:sz w:val="22"/>
                <w:szCs w:val="22"/>
              </w:rPr>
              <w:t>de up of some 75</w:t>
            </w:r>
            <w:r w:rsidR="007D27C4" w:rsidRPr="007D27C4">
              <w:rPr>
                <w:rFonts w:ascii="Segoe UI Emoji" w:hAnsi="Segoe UI Emoji"/>
                <w:sz w:val="22"/>
                <w:szCs w:val="22"/>
              </w:rPr>
              <w:t xml:space="preserve"> individual Associations with an overall membership of approximately 68,000.</w:t>
            </w:r>
          </w:p>
          <w:p w:rsidR="004C0286" w:rsidRDefault="004C0286" w:rsidP="00325447">
            <w:pPr>
              <w:pStyle w:val="Default"/>
              <w:rPr>
                <w:rFonts w:ascii="Segoe UI Emoji" w:hAnsi="Segoe UI Emoji"/>
                <w:sz w:val="22"/>
                <w:szCs w:val="22"/>
              </w:rPr>
            </w:pPr>
          </w:p>
          <w:p w:rsidR="004C0286" w:rsidRDefault="004C0286" w:rsidP="00325447">
            <w:pPr>
              <w:pStyle w:val="Default"/>
              <w:rPr>
                <w:rFonts w:ascii="Segoe UI Emoji" w:hAnsi="Segoe UI Emoji"/>
                <w:b/>
                <w:sz w:val="22"/>
                <w:szCs w:val="22"/>
              </w:rPr>
            </w:pPr>
            <w:r>
              <w:rPr>
                <w:rFonts w:ascii="Segoe UI Emoji" w:hAnsi="Segoe UI Emoji"/>
                <w:b/>
                <w:sz w:val="22"/>
                <w:szCs w:val="22"/>
              </w:rPr>
              <w:t>2. General Comments</w:t>
            </w:r>
          </w:p>
          <w:p w:rsidR="00DA5D89" w:rsidRDefault="004C0286" w:rsidP="00325447">
            <w:pPr>
              <w:pStyle w:val="Default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2.1 Grey Power</w:t>
            </w:r>
            <w:r w:rsidR="00196B93">
              <w:rPr>
                <w:rFonts w:ascii="Segoe UI Emoji" w:hAnsi="Segoe UI Emoji"/>
                <w:sz w:val="22"/>
                <w:szCs w:val="22"/>
              </w:rPr>
              <w:t xml:space="preserve"> support</w:t>
            </w:r>
            <w:r w:rsidR="0048664D">
              <w:rPr>
                <w:rFonts w:ascii="Segoe UI Emoji" w:hAnsi="Segoe UI Emoji"/>
                <w:sz w:val="22"/>
                <w:szCs w:val="22"/>
              </w:rPr>
              <w:t>s</w:t>
            </w:r>
            <w:r w:rsidR="00E273B3">
              <w:rPr>
                <w:rFonts w:ascii="Segoe UI Emoji" w:hAnsi="Segoe UI Emoji"/>
                <w:sz w:val="22"/>
                <w:szCs w:val="22"/>
              </w:rPr>
              <w:t xml:space="preserve"> and </w:t>
            </w:r>
            <w:r w:rsidR="0048664D">
              <w:rPr>
                <w:rFonts w:ascii="Segoe UI Emoji" w:hAnsi="Segoe UI Emoji"/>
                <w:sz w:val="22"/>
                <w:szCs w:val="22"/>
              </w:rPr>
              <w:t xml:space="preserve">has </w:t>
            </w:r>
            <w:r w:rsidR="00E273B3">
              <w:rPr>
                <w:rFonts w:ascii="Segoe UI Emoji" w:hAnsi="Segoe UI Emoji"/>
                <w:sz w:val="22"/>
                <w:szCs w:val="22"/>
              </w:rPr>
              <w:t>lobbied for</w:t>
            </w:r>
            <w:r w:rsidR="00196B93">
              <w:rPr>
                <w:rFonts w:ascii="Segoe UI Emoji" w:hAnsi="Segoe UI Emoji"/>
                <w:sz w:val="22"/>
                <w:szCs w:val="22"/>
              </w:rPr>
              <w:t xml:space="preserve"> subsidised or free Zoster vaccine</w:t>
            </w:r>
            <w:r w:rsidR="0048664D">
              <w:rPr>
                <w:rFonts w:ascii="Segoe UI Emoji" w:hAnsi="Segoe UI Emoji"/>
                <w:sz w:val="22"/>
                <w:szCs w:val="22"/>
              </w:rPr>
              <w:t xml:space="preserve"> for</w:t>
            </w:r>
            <w:r w:rsidR="00DA5D89">
              <w:rPr>
                <w:rFonts w:ascii="Segoe UI Emoji" w:hAnsi="Segoe UI Emoji"/>
                <w:sz w:val="22"/>
                <w:szCs w:val="22"/>
              </w:rPr>
              <w:t xml:space="preserve">  </w:t>
            </w:r>
          </w:p>
          <w:p w:rsidR="003949DD" w:rsidRDefault="00DA5D89" w:rsidP="00325447">
            <w:pPr>
              <w:pStyle w:val="Default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     </w:t>
            </w:r>
            <w:r w:rsidR="0048664D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FB4803">
              <w:rPr>
                <w:rFonts w:ascii="Segoe UI Emoji" w:hAnsi="Segoe UI Emoji"/>
                <w:sz w:val="22"/>
                <w:szCs w:val="22"/>
              </w:rPr>
              <w:t xml:space="preserve">older people because we understand </w:t>
            </w:r>
            <w:r w:rsidR="0048664D">
              <w:rPr>
                <w:rFonts w:ascii="Segoe UI Emoji" w:hAnsi="Segoe UI Emoji"/>
                <w:sz w:val="22"/>
                <w:szCs w:val="22"/>
              </w:rPr>
              <w:t>that shingles;</w:t>
            </w:r>
          </w:p>
          <w:p w:rsidR="003949DD" w:rsidRDefault="0048664D" w:rsidP="00DA5D89">
            <w:pPr>
              <w:pStyle w:val="Default"/>
              <w:numPr>
                <w:ilvl w:val="0"/>
                <w:numId w:val="1"/>
              </w:num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i</w:t>
            </w:r>
            <w:r w:rsidR="00196B93" w:rsidRPr="003949DD">
              <w:rPr>
                <w:rFonts w:ascii="Segoe UI Emoji" w:hAnsi="Segoe UI Emoji"/>
                <w:sz w:val="22"/>
                <w:szCs w:val="22"/>
              </w:rPr>
              <w:t>s becoming more prevalent in New Zealand</w:t>
            </w:r>
            <w:r>
              <w:rPr>
                <w:rFonts w:ascii="Segoe UI Emoji" w:hAnsi="Segoe UI Emoji"/>
                <w:sz w:val="22"/>
                <w:szCs w:val="22"/>
              </w:rPr>
              <w:t>,</w:t>
            </w:r>
          </w:p>
          <w:p w:rsidR="00E273B3" w:rsidRPr="00DA5D89" w:rsidRDefault="0048664D" w:rsidP="00DA5D89">
            <w:pPr>
              <w:pStyle w:val="Default"/>
              <w:numPr>
                <w:ilvl w:val="0"/>
                <w:numId w:val="1"/>
              </w:num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m</w:t>
            </w:r>
            <w:r w:rsidR="00196B93" w:rsidRPr="00DA5D89">
              <w:rPr>
                <w:rFonts w:ascii="Segoe UI Emoji" w:hAnsi="Segoe UI Emoji"/>
                <w:sz w:val="22"/>
                <w:szCs w:val="22"/>
              </w:rPr>
              <w:t>ay affect 40 per cent of people between the ages of 45-85</w:t>
            </w:r>
            <w:r w:rsidR="00DA5D89" w:rsidRPr="00DA5D89">
              <w:rPr>
                <w:rFonts w:ascii="Segoe UI Emoji" w:hAnsi="Segoe UI Emoji"/>
                <w:sz w:val="22"/>
                <w:szCs w:val="22"/>
              </w:rPr>
              <w:t>, more women than men</w:t>
            </w:r>
            <w:r w:rsidR="00DA5D89">
              <w:rPr>
                <w:rStyle w:val="FootnoteReference"/>
                <w:rFonts w:ascii="Segoe UI Emoji" w:hAnsi="Segoe UI Emoji"/>
                <w:sz w:val="22"/>
                <w:szCs w:val="22"/>
              </w:rPr>
              <w:footnoteReference w:id="1"/>
            </w:r>
            <w:r w:rsidR="00196B93" w:rsidRPr="00DA5D89">
              <w:rPr>
                <w:rFonts w:ascii="Segoe UI Emoji" w:hAnsi="Segoe UI Emoji"/>
                <w:sz w:val="22"/>
                <w:szCs w:val="22"/>
              </w:rPr>
              <w:t xml:space="preserve"> and for those over the age of 85 years the</w:t>
            </w:r>
            <w:r w:rsidR="00FB4803">
              <w:rPr>
                <w:rFonts w:ascii="Segoe UI Emoji" w:hAnsi="Segoe UI Emoji"/>
                <w:sz w:val="22"/>
                <w:szCs w:val="22"/>
              </w:rPr>
              <w:t xml:space="preserve"> odds of </w:t>
            </w:r>
            <w:r w:rsidR="008628B3">
              <w:rPr>
                <w:rFonts w:ascii="Segoe UI Emoji" w:hAnsi="Segoe UI Emoji"/>
                <w:sz w:val="22"/>
                <w:szCs w:val="22"/>
              </w:rPr>
              <w:t xml:space="preserve">contracting the </w:t>
            </w:r>
            <w:r w:rsidR="00FB4803">
              <w:rPr>
                <w:rFonts w:ascii="Segoe UI Emoji" w:hAnsi="Segoe UI Emoji"/>
                <w:sz w:val="22"/>
                <w:szCs w:val="22"/>
              </w:rPr>
              <w:t>infection move to 50 percent along with the likelihood of a more severe attack</w:t>
            </w:r>
            <w:r w:rsidR="008628B3">
              <w:rPr>
                <w:rFonts w:ascii="Segoe UI Emoji" w:hAnsi="Segoe UI Emoji"/>
                <w:sz w:val="22"/>
                <w:szCs w:val="22"/>
              </w:rPr>
              <w:t>,</w:t>
            </w:r>
            <w:r w:rsidR="00E273B3" w:rsidRPr="00DA5D89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E273B3">
              <w:rPr>
                <w:rStyle w:val="FootnoteReference"/>
                <w:rFonts w:ascii="Segoe UI Emoji" w:hAnsi="Segoe UI Emoji"/>
                <w:sz w:val="22"/>
                <w:szCs w:val="22"/>
              </w:rPr>
              <w:footnoteReference w:id="2"/>
            </w:r>
          </w:p>
          <w:p w:rsidR="00196B93" w:rsidRDefault="00BB44A5" w:rsidP="003949DD">
            <w:pPr>
              <w:pStyle w:val="Default"/>
              <w:numPr>
                <w:ilvl w:val="0"/>
                <w:numId w:val="1"/>
              </w:num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c</w:t>
            </w:r>
            <w:r w:rsidR="003949DD">
              <w:rPr>
                <w:rFonts w:ascii="Segoe UI Emoji" w:hAnsi="Segoe UI Emoji"/>
                <w:sz w:val="22"/>
                <w:szCs w:val="22"/>
              </w:rPr>
              <w:t>an progress to post-herpetic neuralgia (PHN) which may cause severe pain, depression, fatigue and social isolation for months or even years after the shingles rash has disappeared</w:t>
            </w:r>
            <w:r w:rsidR="008628B3">
              <w:rPr>
                <w:rFonts w:ascii="Segoe UI Emoji" w:hAnsi="Segoe UI Emoji"/>
                <w:sz w:val="22"/>
                <w:szCs w:val="22"/>
              </w:rPr>
              <w:t>,</w:t>
            </w:r>
            <w:r w:rsidR="003949DD">
              <w:rPr>
                <w:rStyle w:val="FootnoteReference"/>
                <w:rFonts w:ascii="Segoe UI Emoji" w:hAnsi="Segoe UI Emoji"/>
                <w:sz w:val="22"/>
                <w:szCs w:val="22"/>
              </w:rPr>
              <w:footnoteReference w:id="3"/>
            </w:r>
          </w:p>
          <w:p w:rsidR="00DA5D89" w:rsidRDefault="008628B3" w:rsidP="003949DD">
            <w:pPr>
              <w:pStyle w:val="Default"/>
              <w:numPr>
                <w:ilvl w:val="0"/>
                <w:numId w:val="1"/>
              </w:num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vaccine </w:t>
            </w:r>
            <w:r w:rsidR="00DA5D89">
              <w:rPr>
                <w:rFonts w:ascii="Segoe UI Emoji" w:hAnsi="Segoe UI Emoji"/>
                <w:sz w:val="22"/>
                <w:szCs w:val="22"/>
              </w:rPr>
              <w:t>side effects are usually quite minor</w:t>
            </w:r>
            <w:r>
              <w:rPr>
                <w:rFonts w:ascii="Segoe UI Emoji" w:hAnsi="Segoe UI Emoji"/>
                <w:sz w:val="22"/>
                <w:szCs w:val="22"/>
              </w:rPr>
              <w:t>,</w:t>
            </w:r>
            <w:r w:rsidR="00DA5D89">
              <w:rPr>
                <w:rStyle w:val="FootnoteReference"/>
                <w:rFonts w:ascii="Segoe UI Emoji" w:hAnsi="Segoe UI Emoji"/>
                <w:sz w:val="22"/>
                <w:szCs w:val="22"/>
              </w:rPr>
              <w:footnoteReference w:id="4"/>
            </w:r>
          </w:p>
          <w:p w:rsidR="00B622F1" w:rsidRDefault="00B622F1" w:rsidP="003949DD">
            <w:pPr>
              <w:pStyle w:val="Default"/>
              <w:numPr>
                <w:ilvl w:val="0"/>
                <w:numId w:val="1"/>
              </w:num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vaccine can be administered at the same time as the influenza vaccine</w:t>
            </w:r>
            <w:r w:rsidR="008628B3">
              <w:rPr>
                <w:rFonts w:ascii="Segoe UI Emoji" w:hAnsi="Segoe UI Emoji"/>
                <w:sz w:val="22"/>
                <w:szCs w:val="22"/>
              </w:rPr>
              <w:t xml:space="preserve">, therefore </w:t>
            </w:r>
            <w:r w:rsidR="00BB44A5">
              <w:rPr>
                <w:rFonts w:ascii="Segoe UI Emoji" w:hAnsi="Segoe UI Emoji"/>
                <w:sz w:val="22"/>
                <w:szCs w:val="22"/>
              </w:rPr>
              <w:t xml:space="preserve">it </w:t>
            </w:r>
            <w:r>
              <w:rPr>
                <w:rFonts w:ascii="Segoe UI Emoji" w:hAnsi="Segoe UI Emoji"/>
                <w:sz w:val="22"/>
                <w:szCs w:val="22"/>
              </w:rPr>
              <w:t>will be more convenient for many older people</w:t>
            </w:r>
            <w:r w:rsidR="00BB44A5">
              <w:rPr>
                <w:rFonts w:ascii="Segoe UI Emoji" w:hAnsi="Segoe UI Emoji"/>
                <w:sz w:val="22"/>
                <w:szCs w:val="22"/>
              </w:rPr>
              <w:t>.</w:t>
            </w:r>
          </w:p>
          <w:p w:rsidR="00DA5D89" w:rsidRDefault="00DA5D89" w:rsidP="00DA5D89">
            <w:pPr>
              <w:pStyle w:val="Default"/>
              <w:rPr>
                <w:rFonts w:ascii="Segoe UI Emoji" w:hAnsi="Segoe UI Emoji"/>
                <w:sz w:val="22"/>
                <w:szCs w:val="22"/>
              </w:rPr>
            </w:pPr>
          </w:p>
          <w:p w:rsidR="00177D2E" w:rsidRDefault="00177D2E" w:rsidP="00DA5D89">
            <w:pPr>
              <w:pStyle w:val="Default"/>
              <w:rPr>
                <w:rFonts w:ascii="Segoe UI Emoji" w:hAnsi="Segoe UI Emoji"/>
                <w:sz w:val="22"/>
                <w:szCs w:val="22"/>
              </w:rPr>
            </w:pPr>
          </w:p>
          <w:p w:rsidR="00DA5D89" w:rsidRDefault="00DA5D89" w:rsidP="00DA5D89">
            <w:pPr>
              <w:pStyle w:val="Default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lastRenderedPageBreak/>
              <w:t>Conclusion:</w:t>
            </w:r>
          </w:p>
          <w:p w:rsidR="00DA5D89" w:rsidRPr="004C0286" w:rsidRDefault="00DA5D89" w:rsidP="00DA5D89">
            <w:pPr>
              <w:pStyle w:val="Default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Grey Power thanks PHARMAC for this opportunity to comment and support </w:t>
            </w:r>
            <w:r w:rsidR="00BB44A5">
              <w:rPr>
                <w:rFonts w:ascii="Segoe UI Emoji" w:hAnsi="Segoe UI Emoji"/>
                <w:sz w:val="22"/>
                <w:szCs w:val="22"/>
              </w:rPr>
              <w:t xml:space="preserve">the </w:t>
            </w:r>
            <w:r w:rsidR="009E69E3">
              <w:rPr>
                <w:rFonts w:ascii="Segoe UI Emoji" w:hAnsi="Segoe UI Emoji"/>
                <w:sz w:val="22"/>
                <w:szCs w:val="22"/>
              </w:rPr>
              <w:t xml:space="preserve">free </w:t>
            </w:r>
            <w:proofErr w:type="spellStart"/>
            <w:r w:rsidR="00B622F1">
              <w:rPr>
                <w:rFonts w:ascii="Segoe UI Emoji" w:hAnsi="Segoe UI Emoji"/>
                <w:sz w:val="22"/>
                <w:szCs w:val="22"/>
              </w:rPr>
              <w:t>Zostavax</w:t>
            </w:r>
            <w:proofErr w:type="spellEnd"/>
            <w:r w:rsidR="00B622F1">
              <w:rPr>
                <w:rFonts w:ascii="Segoe UI Emoji" w:hAnsi="Segoe UI Emoji"/>
                <w:sz w:val="22"/>
                <w:szCs w:val="22"/>
              </w:rPr>
              <w:t xml:space="preserve"> vaccine for older people. We believe that although the efficacy rate</w:t>
            </w:r>
            <w:r w:rsidR="00A05869">
              <w:rPr>
                <w:rFonts w:ascii="Segoe UI Emoji" w:hAnsi="Segoe UI Emoji"/>
                <w:sz w:val="22"/>
                <w:szCs w:val="22"/>
              </w:rPr>
              <w:t xml:space="preserve"> decreases with age, because the vaccine side effects are minor</w:t>
            </w:r>
            <w:r w:rsidR="008628B3">
              <w:rPr>
                <w:rFonts w:ascii="Segoe UI Emoji" w:hAnsi="Segoe UI Emoji"/>
                <w:sz w:val="22"/>
                <w:szCs w:val="22"/>
              </w:rPr>
              <w:t xml:space="preserve">, </w:t>
            </w:r>
            <w:r w:rsidR="00BB44A5">
              <w:rPr>
                <w:rFonts w:ascii="Segoe UI Emoji" w:hAnsi="Segoe UI Emoji"/>
                <w:sz w:val="22"/>
                <w:szCs w:val="22"/>
              </w:rPr>
              <w:t xml:space="preserve">its </w:t>
            </w:r>
            <w:r w:rsidR="008628B3">
              <w:rPr>
                <w:rFonts w:ascii="Segoe UI Emoji" w:hAnsi="Segoe UI Emoji"/>
                <w:sz w:val="22"/>
                <w:szCs w:val="22"/>
              </w:rPr>
              <w:t>provision with</w:t>
            </w:r>
            <w:r w:rsidR="00A05869">
              <w:rPr>
                <w:rFonts w:ascii="Segoe UI Emoji" w:hAnsi="Segoe UI Emoji"/>
                <w:sz w:val="22"/>
                <w:szCs w:val="22"/>
              </w:rPr>
              <w:t xml:space="preserve"> no charge to older people</w:t>
            </w:r>
            <w:r w:rsidR="009E69E3">
              <w:rPr>
                <w:rFonts w:ascii="Segoe UI Emoji" w:hAnsi="Segoe UI Emoji"/>
                <w:sz w:val="22"/>
                <w:szCs w:val="22"/>
              </w:rPr>
              <w:t>,</w:t>
            </w:r>
            <w:r w:rsidR="00A05869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B622F1">
              <w:rPr>
                <w:rFonts w:ascii="Segoe UI Emoji" w:hAnsi="Segoe UI Emoji"/>
                <w:sz w:val="22"/>
                <w:szCs w:val="22"/>
              </w:rPr>
              <w:t xml:space="preserve">coincides with </w:t>
            </w:r>
            <w:r w:rsidR="00A05869">
              <w:rPr>
                <w:rFonts w:ascii="Segoe UI Emoji" w:hAnsi="Segoe UI Emoji"/>
                <w:sz w:val="22"/>
                <w:szCs w:val="22"/>
              </w:rPr>
              <w:t xml:space="preserve">our </w:t>
            </w:r>
            <w:r w:rsidR="00B622F1">
              <w:rPr>
                <w:rFonts w:ascii="Segoe UI Emoji" w:hAnsi="Segoe UI Emoji"/>
                <w:sz w:val="22"/>
                <w:szCs w:val="22"/>
              </w:rPr>
              <w:t xml:space="preserve">main objective ‘to </w:t>
            </w:r>
            <w:r w:rsidR="00B622F1" w:rsidRPr="00B622F1">
              <w:rPr>
                <w:rFonts w:ascii="Segoe UI Emoji" w:hAnsi="Segoe UI Emoji"/>
                <w:sz w:val="22"/>
                <w:szCs w:val="22"/>
                <w:lang w:val="en-AU"/>
              </w:rPr>
              <w:t>advance, support and protect the welfare and well-being of</w:t>
            </w:r>
            <w:r w:rsidR="00B622F1" w:rsidRPr="00B622F1">
              <w:rPr>
                <w:rFonts w:ascii="Segoe UI Emoji" w:hAnsi="Segoe UI Emoji"/>
                <w:color w:val="FF0000"/>
                <w:sz w:val="22"/>
                <w:szCs w:val="22"/>
                <w:lang w:val="en-AU"/>
              </w:rPr>
              <w:t xml:space="preserve"> </w:t>
            </w:r>
            <w:r w:rsidR="00B622F1" w:rsidRPr="00B622F1">
              <w:rPr>
                <w:rFonts w:ascii="Segoe UI Emoji" w:hAnsi="Segoe UI Emoji"/>
                <w:sz w:val="22"/>
                <w:szCs w:val="22"/>
                <w:lang w:val="en-AU"/>
              </w:rPr>
              <w:t xml:space="preserve">older persons in </w:t>
            </w:r>
            <w:r w:rsidR="00B622F1" w:rsidRPr="00B622F1">
              <w:rPr>
                <w:rFonts w:ascii="Segoe UI Emoji" w:hAnsi="Segoe UI Emoji"/>
                <w:sz w:val="22"/>
                <w:szCs w:val="22"/>
                <w:lang w:val="en-US"/>
              </w:rPr>
              <w:t>New Zealand</w:t>
            </w:r>
            <w:r w:rsidR="00B622F1">
              <w:rPr>
                <w:rFonts w:ascii="Segoe UI Emoji" w:hAnsi="Segoe UI Emoji"/>
                <w:sz w:val="22"/>
                <w:szCs w:val="22"/>
                <w:lang w:val="en-US"/>
              </w:rPr>
              <w:t>.’</w:t>
            </w:r>
            <w:r w:rsidR="00B622F1">
              <w:rPr>
                <w:rStyle w:val="FootnoteReference"/>
                <w:rFonts w:ascii="Segoe UI Emoji" w:hAnsi="Segoe UI Emoji"/>
                <w:sz w:val="22"/>
                <w:szCs w:val="22"/>
                <w:lang w:val="en-US"/>
              </w:rPr>
              <w:footnoteReference w:id="5"/>
            </w:r>
          </w:p>
          <w:p w:rsidR="001C03AD" w:rsidRDefault="001C03AD" w:rsidP="00325447">
            <w:pPr>
              <w:pStyle w:val="Default"/>
              <w:rPr>
                <w:rFonts w:ascii="Segoe UI Emoji" w:hAnsi="Segoe UI Emoji"/>
                <w:sz w:val="22"/>
                <w:szCs w:val="22"/>
              </w:rPr>
            </w:pPr>
          </w:p>
          <w:p w:rsidR="007D27C4" w:rsidRPr="007D27C4" w:rsidRDefault="007D27C4" w:rsidP="00007598">
            <w:pPr>
              <w:ind w:left="50"/>
              <w:rPr>
                <w:rFonts w:ascii="Segoe UI Emoji" w:eastAsia="Times New Roman" w:hAnsi="Segoe UI Emoji"/>
                <w:lang w:eastAsia="en-NZ"/>
              </w:rPr>
            </w:pPr>
            <w:r w:rsidRPr="007D27C4">
              <w:rPr>
                <w:rFonts w:ascii="Segoe UI Emoji" w:eastAsia="Times New Roman" w:hAnsi="Segoe UI Emoji"/>
                <w:lang w:eastAsia="en-NZ"/>
              </w:rPr>
              <w:t xml:space="preserve">Written on behalf of Grey Power by Jan Pentecost </w:t>
            </w:r>
            <w:r w:rsidR="00E44375">
              <w:rPr>
                <w:rFonts w:ascii="Segoe UI Emoji" w:eastAsia="Times New Roman" w:hAnsi="Segoe UI Emoji"/>
                <w:lang w:eastAsia="en-NZ"/>
              </w:rPr>
              <w:t>–</w:t>
            </w:r>
            <w:r w:rsidRPr="007D27C4">
              <w:rPr>
                <w:rFonts w:ascii="Segoe UI Emoji" w:eastAsia="Times New Roman" w:hAnsi="Segoe UI Emoji"/>
                <w:lang w:eastAsia="en-NZ"/>
              </w:rPr>
              <w:t xml:space="preserve"> </w:t>
            </w:r>
            <w:r w:rsidR="00E44375">
              <w:rPr>
                <w:rFonts w:ascii="Segoe UI Emoji" w:eastAsia="Times New Roman" w:hAnsi="Segoe UI Emoji"/>
                <w:lang w:eastAsia="en-NZ"/>
              </w:rPr>
              <w:t xml:space="preserve">Co – Coordinator </w:t>
            </w:r>
            <w:r w:rsidRPr="007D27C4">
              <w:rPr>
                <w:rFonts w:ascii="Segoe UI Emoji" w:eastAsia="Times New Roman" w:hAnsi="Segoe UI Emoji"/>
                <w:lang w:eastAsia="en-NZ"/>
              </w:rPr>
              <w:t xml:space="preserve">Grey Power Advocacy </w:t>
            </w:r>
            <w:r w:rsidR="00E44375">
              <w:rPr>
                <w:rFonts w:ascii="Segoe UI Emoji" w:eastAsia="Times New Roman" w:hAnsi="Segoe UI Emoji"/>
                <w:lang w:eastAsia="en-NZ"/>
              </w:rPr>
              <w:t xml:space="preserve">Standing </w:t>
            </w:r>
            <w:r w:rsidRPr="007D27C4">
              <w:rPr>
                <w:rFonts w:ascii="Segoe UI Emoji" w:eastAsia="Times New Roman" w:hAnsi="Segoe UI Emoji"/>
                <w:lang w:eastAsia="en-NZ"/>
              </w:rPr>
              <w:t xml:space="preserve">Committee </w:t>
            </w:r>
          </w:p>
        </w:tc>
        <w:bookmarkStart w:id="0" w:name="_GoBack"/>
        <w:bookmarkEnd w:id="0"/>
      </w:tr>
    </w:tbl>
    <w:p w:rsidR="007D27C4" w:rsidRPr="007D27C4" w:rsidRDefault="007D27C4" w:rsidP="007D27C4">
      <w:pPr>
        <w:rPr>
          <w:rFonts w:ascii="Segoe UI Emoji" w:hAnsi="Segoe UI Emoji"/>
        </w:rPr>
      </w:pPr>
    </w:p>
    <w:p w:rsidR="00196B93" w:rsidRDefault="00196B93" w:rsidP="00196B93">
      <w:pPr>
        <w:spacing w:after="240"/>
        <w:rPr>
          <w:rFonts w:ascii="Maiandra GD" w:eastAsia="Times New Roman" w:hAnsi="Maiandra GD" w:cs="Times New Roman"/>
          <w:sz w:val="20"/>
          <w:szCs w:val="20"/>
          <w:lang w:eastAsia="en-NZ"/>
        </w:rPr>
      </w:pPr>
    </w:p>
    <w:p w:rsidR="00196B93" w:rsidRPr="00250F6E" w:rsidRDefault="00196B93" w:rsidP="00196B93">
      <w:pPr>
        <w:spacing w:after="240"/>
        <w:rPr>
          <w:rFonts w:ascii="Maiandra GD" w:eastAsia="Times New Roman" w:hAnsi="Maiandra GD" w:cs="Times New Roman"/>
          <w:sz w:val="20"/>
          <w:szCs w:val="20"/>
          <w:lang w:eastAsia="en-NZ"/>
        </w:rPr>
      </w:pPr>
      <w:r>
        <w:rPr>
          <w:rFonts w:ascii="Maiandra GD" w:eastAsia="Times New Roman" w:hAnsi="Maiandra GD" w:cs="Times New Roman"/>
          <w:sz w:val="20"/>
          <w:szCs w:val="20"/>
          <w:lang w:eastAsia="en-NZ"/>
        </w:rPr>
        <w:t xml:space="preserve">      </w:t>
      </w:r>
    </w:p>
    <w:sectPr w:rsidR="00196B93" w:rsidRPr="0025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C4" w:rsidRDefault="007D27C4" w:rsidP="007D27C4">
      <w:pPr>
        <w:spacing w:before="0" w:after="0"/>
      </w:pPr>
      <w:r>
        <w:separator/>
      </w:r>
    </w:p>
  </w:endnote>
  <w:endnote w:type="continuationSeparator" w:id="0">
    <w:p w:rsidR="007D27C4" w:rsidRDefault="007D27C4" w:rsidP="007D27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C4" w:rsidRDefault="007D27C4" w:rsidP="007D27C4">
      <w:pPr>
        <w:spacing w:before="0" w:after="0"/>
      </w:pPr>
      <w:r>
        <w:separator/>
      </w:r>
    </w:p>
  </w:footnote>
  <w:footnote w:type="continuationSeparator" w:id="0">
    <w:p w:rsidR="007D27C4" w:rsidRDefault="007D27C4" w:rsidP="007D27C4">
      <w:pPr>
        <w:spacing w:before="0" w:after="0"/>
      </w:pPr>
      <w:r>
        <w:continuationSeparator/>
      </w:r>
    </w:p>
  </w:footnote>
  <w:footnote w:id="1">
    <w:p w:rsidR="00DA5D89" w:rsidRDefault="00DA5D89" w:rsidP="00DA5D89">
      <w:pPr>
        <w:pStyle w:val="FootnoteText"/>
      </w:pPr>
      <w:r>
        <w:rPr>
          <w:rStyle w:val="FootnoteReference"/>
        </w:rPr>
        <w:footnoteRef/>
      </w:r>
      <w:r w:rsidRPr="00E273B3">
        <w:rPr>
          <w:rFonts w:ascii="Segoe UI Emoji" w:hAnsi="Segoe UI Emoji"/>
          <w:sz w:val="18"/>
          <w:szCs w:val="18"/>
        </w:rPr>
        <w:t xml:space="preserve"> https://www.sciencedaily.com/releases/2011/02/110201122536.htm</w:t>
      </w:r>
    </w:p>
  </w:footnote>
  <w:footnote w:id="2">
    <w:p w:rsidR="00E273B3" w:rsidRDefault="00E273B3" w:rsidP="00A05869">
      <w:pPr>
        <w:pStyle w:val="Defaul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273B3">
        <w:rPr>
          <w:rStyle w:val="authordescription"/>
          <w:rFonts w:ascii="Segoe UI Emoji" w:hAnsi="Segoe UI Emoji"/>
          <w:sz w:val="18"/>
          <w:szCs w:val="18"/>
        </w:rPr>
        <w:t>Fuatai</w:t>
      </w:r>
      <w:proofErr w:type="spellEnd"/>
      <w:r w:rsidRPr="00E273B3">
        <w:rPr>
          <w:rStyle w:val="authordescription"/>
          <w:rFonts w:ascii="Segoe UI Emoji" w:hAnsi="Segoe UI Emoji"/>
          <w:sz w:val="18"/>
          <w:szCs w:val="18"/>
        </w:rPr>
        <w:t xml:space="preserve">. T; </w:t>
      </w:r>
      <w:r w:rsidRPr="00E273B3">
        <w:rPr>
          <w:rStyle w:val="authordescription"/>
          <w:rFonts w:ascii="Segoe UI Emoji" w:hAnsi="Segoe UI Emoji"/>
          <w:i/>
          <w:sz w:val="18"/>
          <w:szCs w:val="18"/>
        </w:rPr>
        <w:t xml:space="preserve">shingles risk on the rise, </w:t>
      </w:r>
      <w:r w:rsidRPr="00E273B3">
        <w:rPr>
          <w:rStyle w:val="authordescription"/>
          <w:rFonts w:ascii="Segoe UI Emoji" w:hAnsi="Segoe UI Emoji"/>
          <w:sz w:val="18"/>
          <w:szCs w:val="18"/>
        </w:rPr>
        <w:t>NZ Herald; Feb 16, 2014</w:t>
      </w:r>
    </w:p>
  </w:footnote>
  <w:footnote w:id="3">
    <w:p w:rsidR="003949DD" w:rsidRPr="003949DD" w:rsidRDefault="003949DD">
      <w:pPr>
        <w:pStyle w:val="FootnoteText"/>
        <w:rPr>
          <w:rFonts w:ascii="Segoe UI Emoji" w:hAnsi="Segoe UI Emoj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DA5D89" w:rsidRPr="00DA5D89">
        <w:rPr>
          <w:rFonts w:ascii="Segoe UI Emoji" w:hAnsi="Segoe UI Emoji"/>
          <w:sz w:val="18"/>
          <w:szCs w:val="18"/>
        </w:rPr>
        <w:t>https://www.health.harvard.edu/pain/shingles-vaccination-pros-and-cons</w:t>
      </w:r>
    </w:p>
  </w:footnote>
  <w:footnote w:id="4">
    <w:p w:rsidR="00DA5D89" w:rsidRDefault="00DA5D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5D89">
        <w:rPr>
          <w:rFonts w:ascii="Segoe UI Emoji" w:hAnsi="Segoe UI Emoji"/>
          <w:sz w:val="18"/>
          <w:szCs w:val="18"/>
        </w:rPr>
        <w:t>http://www.nytimes.com/2007/10/03/health/03iht-snbrody.1.7730476.html</w:t>
      </w:r>
    </w:p>
  </w:footnote>
  <w:footnote w:id="5">
    <w:p w:rsidR="00B622F1" w:rsidRDefault="00B622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22F1">
        <w:rPr>
          <w:rFonts w:ascii="Segoe UI Emoji" w:hAnsi="Segoe UI Emoji"/>
          <w:sz w:val="18"/>
          <w:szCs w:val="18"/>
        </w:rPr>
        <w:t>Grey Power constitution p.6 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E135A"/>
    <w:multiLevelType w:val="hybridMultilevel"/>
    <w:tmpl w:val="C8DE7A3E"/>
    <w:lvl w:ilvl="0" w:tplc="25F8E976">
      <w:start w:val="1"/>
      <w:numFmt w:val="lowerLetter"/>
      <w:lvlText w:val="%1)"/>
      <w:lvlJc w:val="left"/>
      <w:pPr>
        <w:ind w:left="502" w:hanging="360"/>
      </w:pPr>
      <w:rPr>
        <w:rFonts w:ascii="Segoe UI Emoji" w:eastAsia="Verdana" w:hAnsi="Segoe UI Emoj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C4"/>
    <w:rsid w:val="00007598"/>
    <w:rsid w:val="000503D9"/>
    <w:rsid w:val="000608CE"/>
    <w:rsid w:val="000B2052"/>
    <w:rsid w:val="000E1674"/>
    <w:rsid w:val="000F2C91"/>
    <w:rsid w:val="0013615F"/>
    <w:rsid w:val="00177D2E"/>
    <w:rsid w:val="00196B93"/>
    <w:rsid w:val="001C03AD"/>
    <w:rsid w:val="0022142D"/>
    <w:rsid w:val="00300341"/>
    <w:rsid w:val="0037720E"/>
    <w:rsid w:val="003949DD"/>
    <w:rsid w:val="003B4051"/>
    <w:rsid w:val="003B6828"/>
    <w:rsid w:val="003C0776"/>
    <w:rsid w:val="0048664D"/>
    <w:rsid w:val="004C0286"/>
    <w:rsid w:val="00562E6D"/>
    <w:rsid w:val="0057385C"/>
    <w:rsid w:val="005B30B3"/>
    <w:rsid w:val="005C2DB0"/>
    <w:rsid w:val="005D7B8C"/>
    <w:rsid w:val="00722C8F"/>
    <w:rsid w:val="007A0BA4"/>
    <w:rsid w:val="007D27C4"/>
    <w:rsid w:val="007E3A46"/>
    <w:rsid w:val="007F1C31"/>
    <w:rsid w:val="008628B3"/>
    <w:rsid w:val="008A0D6C"/>
    <w:rsid w:val="009A26AC"/>
    <w:rsid w:val="009E69E3"/>
    <w:rsid w:val="00A05869"/>
    <w:rsid w:val="00A65A11"/>
    <w:rsid w:val="00AB6EB7"/>
    <w:rsid w:val="00B26F08"/>
    <w:rsid w:val="00B622F1"/>
    <w:rsid w:val="00B93445"/>
    <w:rsid w:val="00BB44A5"/>
    <w:rsid w:val="00BC0CB4"/>
    <w:rsid w:val="00BF3591"/>
    <w:rsid w:val="00D65894"/>
    <w:rsid w:val="00D72E60"/>
    <w:rsid w:val="00DA5D89"/>
    <w:rsid w:val="00DC7167"/>
    <w:rsid w:val="00DE7A3B"/>
    <w:rsid w:val="00E273B3"/>
    <w:rsid w:val="00E44375"/>
    <w:rsid w:val="00E61304"/>
    <w:rsid w:val="00E84D3E"/>
    <w:rsid w:val="00F619A7"/>
    <w:rsid w:val="00F654FA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142E"/>
  <w15:chartTrackingRefBased/>
  <w15:docId w15:val="{4E9F9F38-01E4-48C7-8A07-BD06C325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27C4"/>
    <w:pPr>
      <w:spacing w:before="0" w:after="0"/>
    </w:pPr>
    <w:rPr>
      <w:rFonts w:ascii="Arial Mäori" w:hAnsi="Arial Mäori"/>
      <w:lang w:val="en-NZ"/>
    </w:rPr>
  </w:style>
  <w:style w:type="paragraph" w:styleId="ListParagraph">
    <w:name w:val="List Paragraph"/>
    <w:basedOn w:val="Normal"/>
    <w:uiPriority w:val="34"/>
    <w:qFormat/>
    <w:rsid w:val="007D27C4"/>
    <w:pPr>
      <w:spacing w:before="0" w:after="0"/>
      <w:ind w:left="720"/>
      <w:contextualSpacing/>
    </w:pPr>
    <w:rPr>
      <w:rFonts w:ascii="Arial Mäori" w:hAnsi="Arial Mäori"/>
      <w:lang w:val="en-NZ"/>
    </w:rPr>
  </w:style>
  <w:style w:type="paragraph" w:customStyle="1" w:styleId="Default">
    <w:name w:val="Default"/>
    <w:rsid w:val="007D27C4"/>
    <w:pPr>
      <w:autoSpaceDE w:val="0"/>
      <w:autoSpaceDN w:val="0"/>
      <w:adjustRightInd w:val="0"/>
      <w:spacing w:before="0" w:after="0"/>
    </w:pPr>
    <w:rPr>
      <w:rFonts w:ascii="Times New Roman" w:eastAsia="Verdana" w:hAnsi="Times New Roman" w:cs="Times New Roman"/>
      <w:color w:val="000000"/>
      <w:sz w:val="24"/>
      <w:szCs w:val="24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7C4"/>
    <w:pPr>
      <w:spacing w:before="0" w:after="0"/>
    </w:pPr>
    <w:rPr>
      <w:rFonts w:ascii="Arial Mäori" w:hAnsi="Arial Mäor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7C4"/>
    <w:rPr>
      <w:rFonts w:ascii="Arial Mäori" w:hAnsi="Arial Mäori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7D27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2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C4"/>
    <w:rPr>
      <w:color w:val="808080"/>
      <w:shd w:val="clear" w:color="auto" w:fill="E6E6E6"/>
    </w:rPr>
  </w:style>
  <w:style w:type="character" w:customStyle="1" w:styleId="authordescription">
    <w:name w:val="authordescription"/>
    <w:basedOn w:val="DefaultParagraphFont"/>
    <w:rsid w:val="001C03AD"/>
  </w:style>
  <w:style w:type="paragraph" w:styleId="BalloonText">
    <w:name w:val="Balloon Text"/>
    <w:basedOn w:val="Normal"/>
    <w:link w:val="BalloonTextChar"/>
    <w:uiPriority w:val="99"/>
    <w:semiHidden/>
    <w:unhideWhenUsed/>
    <w:rsid w:val="00A058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es@pharmac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jomill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248D-A6E8-4233-8E01-36BD3305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pentecost</dc:creator>
  <cp:keywords/>
  <dc:description/>
  <cp:lastModifiedBy>jan pentecost</cp:lastModifiedBy>
  <cp:revision>4</cp:revision>
  <cp:lastPrinted>2017-09-27T07:55:00Z</cp:lastPrinted>
  <dcterms:created xsi:type="dcterms:W3CDTF">2017-09-27T08:05:00Z</dcterms:created>
  <dcterms:modified xsi:type="dcterms:W3CDTF">2017-10-21T23:37:00Z</dcterms:modified>
</cp:coreProperties>
</file>